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F" w:rsidRDefault="003E391E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372">
        <w:rPr>
          <w:rFonts w:ascii="Times New Roman" w:hAnsi="Times New Roman" w:cs="Times New Roman"/>
          <w:sz w:val="28"/>
          <w:szCs w:val="28"/>
        </w:rPr>
        <w:t>Отчет о реализации проекта к</w:t>
      </w:r>
      <w:r w:rsidR="002A286F">
        <w:rPr>
          <w:rFonts w:ascii="Times New Roman" w:hAnsi="Times New Roman" w:cs="Times New Roman"/>
          <w:sz w:val="28"/>
          <w:szCs w:val="28"/>
        </w:rPr>
        <w:t>ультура для школьников</w:t>
      </w:r>
      <w:r w:rsidR="00FF7D8F">
        <w:rPr>
          <w:rFonts w:ascii="Times New Roman" w:hAnsi="Times New Roman" w:cs="Times New Roman"/>
          <w:sz w:val="28"/>
          <w:szCs w:val="28"/>
        </w:rPr>
        <w:t xml:space="preserve"> в</w:t>
      </w:r>
      <w:r w:rsidR="008852AC">
        <w:rPr>
          <w:rFonts w:ascii="Times New Roman" w:hAnsi="Times New Roman" w:cs="Times New Roman"/>
          <w:sz w:val="28"/>
          <w:szCs w:val="28"/>
        </w:rPr>
        <w:t xml:space="preserve"> </w:t>
      </w:r>
      <w:r w:rsidR="00FF7D8F">
        <w:rPr>
          <w:rFonts w:ascii="Times New Roman" w:hAnsi="Times New Roman" w:cs="Times New Roman"/>
          <w:sz w:val="28"/>
          <w:szCs w:val="28"/>
        </w:rPr>
        <w:t>МБОУ СОШ №</w:t>
      </w:r>
      <w:r w:rsidR="005D665A">
        <w:rPr>
          <w:rFonts w:ascii="Times New Roman" w:hAnsi="Times New Roman" w:cs="Times New Roman"/>
          <w:sz w:val="28"/>
          <w:szCs w:val="28"/>
        </w:rPr>
        <w:t>2</w:t>
      </w:r>
      <w:r w:rsidR="00FF7D8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E391E" w:rsidRPr="008F5372" w:rsidRDefault="002A286F" w:rsidP="003E3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731F">
        <w:rPr>
          <w:rFonts w:ascii="Times New Roman" w:hAnsi="Times New Roman" w:cs="Times New Roman"/>
          <w:sz w:val="28"/>
          <w:szCs w:val="28"/>
        </w:rPr>
        <w:t>сентябре</w:t>
      </w:r>
      <w:r w:rsidR="00B524FB">
        <w:rPr>
          <w:rFonts w:ascii="Times New Roman" w:hAnsi="Times New Roman" w:cs="Times New Roman"/>
          <w:sz w:val="28"/>
          <w:szCs w:val="28"/>
        </w:rPr>
        <w:t xml:space="preserve"> </w:t>
      </w:r>
      <w:r w:rsidR="003E391E" w:rsidRPr="008F5372">
        <w:rPr>
          <w:rFonts w:ascii="Times New Roman" w:hAnsi="Times New Roman" w:cs="Times New Roman"/>
          <w:sz w:val="28"/>
          <w:szCs w:val="28"/>
        </w:rPr>
        <w:t>202</w:t>
      </w:r>
      <w:r w:rsidR="00D60246">
        <w:rPr>
          <w:rFonts w:ascii="Times New Roman" w:hAnsi="Times New Roman" w:cs="Times New Roman"/>
          <w:sz w:val="28"/>
          <w:szCs w:val="28"/>
        </w:rPr>
        <w:t>4</w:t>
      </w:r>
      <w:r w:rsidR="003E391E" w:rsidRPr="008F53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43"/>
        <w:gridCol w:w="4568"/>
        <w:gridCol w:w="5471"/>
      </w:tblGrid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Ф.И.О.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5471" w:type="dxa"/>
          </w:tcPr>
          <w:p w:rsidR="001B556D" w:rsidRPr="00FA2C05" w:rsidRDefault="001B556D" w:rsidP="0003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Миронова Людмила Викторовна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Должность  куратора школы, ответственного за реализацию всероссийского проекта «Культура для школьников» в ОУ</w:t>
            </w:r>
          </w:p>
        </w:tc>
        <w:tc>
          <w:tcPr>
            <w:tcW w:w="5471" w:type="dxa"/>
          </w:tcPr>
          <w:p w:rsidR="001B556D" w:rsidRPr="00FA2C05" w:rsidRDefault="001B556D" w:rsidP="0003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Ответственная</w:t>
            </w:r>
            <w:proofErr w:type="gramEnd"/>
            <w:r w:rsidRPr="00FA2C05">
              <w:rPr>
                <w:rFonts w:ascii="Times New Roman" w:hAnsi="Times New Roman" w:cs="Times New Roman"/>
                <w:sz w:val="20"/>
                <w:szCs w:val="20"/>
              </w:rPr>
              <w:t xml:space="preserve"> за воспитательную работу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Контактные данные  куратора школы, ответственного за реализацию всероссийского проекта «Культура для школьников» в ОУ (телефон, адрес личной электронной почты)</w:t>
            </w:r>
          </w:p>
        </w:tc>
        <w:tc>
          <w:tcPr>
            <w:tcW w:w="5471" w:type="dxa"/>
          </w:tcPr>
          <w:p w:rsidR="001B556D" w:rsidRPr="00FA2C05" w:rsidRDefault="001B556D" w:rsidP="00036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2C05" w:rsidRPr="00FA2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 w:rsidR="00FA2C05" w:rsidRPr="00FA2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r w:rsidR="00FA2C05" w:rsidRPr="00FA2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A2C05" w:rsidRPr="00FA2C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1B556D" w:rsidRPr="00FA2C05" w:rsidRDefault="001B556D" w:rsidP="00036A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mironova.liu@yandex.ru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классов участников  проекта «Культура для школьников» в ОУ</w:t>
            </w:r>
          </w:p>
        </w:tc>
        <w:tc>
          <w:tcPr>
            <w:tcW w:w="5471" w:type="dxa"/>
          </w:tcPr>
          <w:p w:rsidR="001B556D" w:rsidRPr="00FA2C05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 проекта «Культура для школьников» в ОУ</w:t>
            </w:r>
          </w:p>
        </w:tc>
        <w:tc>
          <w:tcPr>
            <w:tcW w:w="5471" w:type="dxa"/>
          </w:tcPr>
          <w:p w:rsidR="001B556D" w:rsidRPr="00FA2C05" w:rsidRDefault="001B556D" w:rsidP="00D6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  с 1 по 4 классы в ОУ</w:t>
            </w:r>
          </w:p>
        </w:tc>
        <w:tc>
          <w:tcPr>
            <w:tcW w:w="5471" w:type="dxa"/>
          </w:tcPr>
          <w:p w:rsidR="001B556D" w:rsidRPr="00FA2C05" w:rsidRDefault="001B556D" w:rsidP="00D6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5 по 8 классы в ОУ</w:t>
            </w:r>
          </w:p>
        </w:tc>
        <w:tc>
          <w:tcPr>
            <w:tcW w:w="5471" w:type="dxa"/>
          </w:tcPr>
          <w:p w:rsidR="001B556D" w:rsidRPr="00FA2C05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в разрезе с  9 по 11 классы в ОУ</w:t>
            </w:r>
          </w:p>
        </w:tc>
        <w:tc>
          <w:tcPr>
            <w:tcW w:w="5471" w:type="dxa"/>
          </w:tcPr>
          <w:p w:rsidR="001B556D" w:rsidRPr="00FA2C05" w:rsidRDefault="001B556D" w:rsidP="003E3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классами  </w:t>
            </w: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(выезды, виртуальные экскурсии и т.д.) в том числе и дистанционно.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количество мероприятий проведенных и организованных в образовательной организации (общее число)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очно (классные часы, тематические занятия и т.д.)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дистанционно                                              (с использованием виртуальных экскурсий, видеоконференций и т.д.)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Из них с привлечением сотрудников учреждений культуры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Перечислите наиболее востребованные формы проведения мероприятий (перечислить через запятую, ссылки на размещение)</w:t>
            </w:r>
          </w:p>
        </w:tc>
        <w:tc>
          <w:tcPr>
            <w:tcW w:w="5471" w:type="dxa"/>
          </w:tcPr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382"/>
              </w:tabs>
              <w:spacing w:line="298" w:lineRule="exact"/>
              <w:ind w:right="380" w:firstLine="0"/>
              <w:jc w:val="both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Ф.Кони, В.Савинов «Вечер старинных русских водевилей»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реж</w:t>
            </w:r>
            <w:proofErr w:type="spellEnd"/>
            <w:r w:rsidRPr="00FA2C05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Евг</w:t>
            </w:r>
            <w:proofErr w:type="spellEnd"/>
            <w:r w:rsidRPr="00FA2C05">
              <w:rPr>
                <w:b w:val="0"/>
                <w:sz w:val="20"/>
                <w:szCs w:val="20"/>
              </w:rPr>
              <w:t>. Симонов</w:t>
            </w:r>
            <w:proofErr w:type="gramStart"/>
            <w:r w:rsidRPr="00FA2C05">
              <w:rPr>
                <w:b w:val="0"/>
                <w:sz w:val="20"/>
                <w:szCs w:val="20"/>
              </w:rPr>
              <w:t xml:space="preserve"> ;</w:t>
            </w:r>
            <w:proofErr w:type="gramEnd"/>
            <w:r w:rsidRPr="00FA2C05">
              <w:rPr>
                <w:b w:val="0"/>
                <w:sz w:val="20"/>
                <w:szCs w:val="20"/>
              </w:rPr>
              <w:t xml:space="preserve"> Государственный академический театр им.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Евг</w:t>
            </w:r>
            <w:proofErr w:type="spellEnd"/>
            <w:r w:rsidRPr="00FA2C05">
              <w:rPr>
                <w:b w:val="0"/>
                <w:sz w:val="20"/>
                <w:szCs w:val="20"/>
              </w:rPr>
              <w:t>. Вахтангова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553"/>
              </w:tabs>
              <w:ind w:firstLine="0"/>
              <w:rPr>
                <w:b w:val="0"/>
                <w:sz w:val="20"/>
                <w:szCs w:val="20"/>
              </w:rPr>
            </w:pPr>
            <w:hyperlink r:id="rId5" w:history="1"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color w:val="auto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www</w:t>
              </w:r>
              <w:r w:rsidRPr="00FA2C05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culture</w:t>
              </w:r>
              <w:r w:rsidRPr="00FA2C05">
                <w:rPr>
                  <w:rStyle w:val="a4"/>
                  <w:color w:val="auto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403"/>
              </w:tabs>
              <w:ind w:right="40"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Ансамбль Петропавловской крепости. </w:t>
            </w:r>
            <w:r w:rsidRPr="00FA2C05">
              <w:rPr>
                <w:b w:val="0"/>
                <w:sz w:val="20"/>
                <w:szCs w:val="20"/>
                <w:lang w:val="en-US"/>
              </w:rPr>
              <w:t>XVIII</w:t>
            </w:r>
            <w:r w:rsidRPr="00FA2C05">
              <w:rPr>
                <w:b w:val="0"/>
                <w:sz w:val="20"/>
                <w:szCs w:val="20"/>
              </w:rPr>
              <w:t>-</w:t>
            </w:r>
            <w:r w:rsidRPr="00FA2C05">
              <w:rPr>
                <w:b w:val="0"/>
                <w:sz w:val="20"/>
                <w:szCs w:val="20"/>
                <w:lang w:val="en-US"/>
              </w:rPr>
              <w:t>XX</w:t>
            </w:r>
            <w:r w:rsidRPr="00FA2C05">
              <w:rPr>
                <w:b w:val="0"/>
                <w:sz w:val="20"/>
                <w:szCs w:val="20"/>
              </w:rPr>
              <w:t xml:space="preserve"> века. Санкт-Петербург.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427"/>
              </w:tabs>
              <w:ind w:right="260"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>Здание Главного Адмиралтейства. 1704, 1732-1738, 18061823. Санкт-Петербург.</w:t>
            </w:r>
          </w:p>
          <w:p w:rsidR="001B556D" w:rsidRPr="00FA2C05" w:rsidRDefault="00FA2C05" w:rsidP="00FA2C05">
            <w:pPr>
              <w:pStyle w:val="60"/>
              <w:shd w:val="clear" w:color="auto" w:fill="auto"/>
              <w:tabs>
                <w:tab w:val="left" w:pos="577"/>
              </w:tabs>
              <w:ind w:firstLine="0"/>
              <w:rPr>
                <w:sz w:val="20"/>
                <w:szCs w:val="20"/>
              </w:rPr>
            </w:pPr>
            <w:hyperlink r:id="rId6" w:history="1"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color w:val="auto"/>
                  <w:sz w:val="20"/>
                  <w:szCs w:val="20"/>
                </w:rPr>
                <w:t>://</w:t>
              </w:r>
              <w:proofErr w:type="spellStart"/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bigenc</w:t>
              </w:r>
              <w:proofErr w:type="spellEnd"/>
              <w:r w:rsidRPr="00FA2C05">
                <w:rPr>
                  <w:rStyle w:val="a4"/>
                  <w:color w:val="auto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классами учреждений культуры, в рамках реализации Проекта, в том числе дистанционно. 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68" w:type="dxa"/>
          </w:tcPr>
          <w:p w:rsidR="001B556D" w:rsidRPr="00B573EA" w:rsidRDefault="001B556D" w:rsidP="00E0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мероприятий, проводимых классами, в рамках Проекта (выезды, виртуальные экскурсии и т.д.) в следующем месяце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октябре 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года).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68" w:type="dxa"/>
          </w:tcPr>
          <w:p w:rsidR="001B556D" w:rsidRPr="00B573EA" w:rsidRDefault="001B556D" w:rsidP="00E0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посещений классами учреждений культуры в рамках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в следующем месяце (октябре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5471" w:type="dxa"/>
          </w:tcPr>
          <w:p w:rsidR="001B556D" w:rsidRPr="00FA2C05" w:rsidRDefault="00FA2C05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68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Назовите наиболее эффективные формы организации мероприятий в рамках проекта (перечислить через запятую)</w:t>
            </w:r>
          </w:p>
        </w:tc>
        <w:tc>
          <w:tcPr>
            <w:tcW w:w="5471" w:type="dxa"/>
          </w:tcPr>
          <w:p w:rsidR="001B556D" w:rsidRPr="00FA2C05" w:rsidRDefault="00FA2C05" w:rsidP="009C19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>Видео-экскурсия, чтение вслух, творческая мастерская</w:t>
            </w:r>
          </w:p>
        </w:tc>
      </w:tr>
      <w:tr w:rsidR="001B556D" w:rsidTr="001C6BE5">
        <w:tc>
          <w:tcPr>
            <w:tcW w:w="643" w:type="dxa"/>
          </w:tcPr>
          <w:p w:rsidR="001B556D" w:rsidRPr="00B573EA" w:rsidRDefault="001B556D" w:rsidP="003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68" w:type="dxa"/>
          </w:tcPr>
          <w:p w:rsidR="001B556D" w:rsidRPr="00B573EA" w:rsidRDefault="001B556D" w:rsidP="00E0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мероприятий, проведенных и посещенных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сентябре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3EA">
              <w:rPr>
                <w:rFonts w:ascii="Times New Roman" w:hAnsi="Times New Roman" w:cs="Times New Roman"/>
                <w:sz w:val="20"/>
                <w:szCs w:val="20"/>
              </w:rPr>
              <w:t xml:space="preserve"> года в рамках проекта Культура для школьников с указанием ссылки на размещение отчетов на сайте школы)</w:t>
            </w:r>
            <w:proofErr w:type="gramEnd"/>
          </w:p>
        </w:tc>
        <w:tc>
          <w:tcPr>
            <w:tcW w:w="5471" w:type="dxa"/>
          </w:tcPr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78"/>
              </w:tabs>
              <w:ind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>Иван Аргунов. Портрет неизвестной в русском костюме.1784</w:t>
            </w:r>
          </w:p>
          <w:p w:rsidR="00FA2C05" w:rsidRPr="00945317" w:rsidRDefault="00FA2C05" w:rsidP="00FA2C05">
            <w:pPr>
              <w:pStyle w:val="60"/>
              <w:shd w:val="clear" w:color="auto" w:fill="auto"/>
              <w:tabs>
                <w:tab w:val="left" w:pos="1267"/>
              </w:tabs>
              <w:ind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Федор Рокотов. Портрет Екатерины </w:t>
            </w:r>
            <w:r w:rsidRPr="00FA2C05">
              <w:rPr>
                <w:b w:val="0"/>
                <w:sz w:val="20"/>
                <w:szCs w:val="20"/>
                <w:lang w:val="en-US"/>
              </w:rPr>
              <w:t>II</w:t>
            </w:r>
            <w:r w:rsidRPr="00FA2C05">
              <w:rPr>
                <w:b w:val="0"/>
                <w:sz w:val="20"/>
                <w:szCs w:val="20"/>
              </w:rPr>
              <w:t>.1763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62"/>
              </w:tabs>
              <w:ind w:firstLine="0"/>
              <w:rPr>
                <w:b w:val="0"/>
                <w:sz w:val="20"/>
                <w:szCs w:val="20"/>
              </w:rPr>
            </w:pPr>
            <w:hyperlink r:id="rId7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FA2C05">
                <w:rPr>
                  <w:rStyle w:val="a4"/>
                  <w:sz w:val="20"/>
                  <w:szCs w:val="20"/>
                </w:rPr>
                <w:t>.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culture</w:t>
              </w:r>
              <w:r w:rsidRPr="00FA2C0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Pr="00FA2C05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Кинематограф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326"/>
              </w:tabs>
              <w:ind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Александр Невский,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реж</w:t>
            </w:r>
            <w:proofErr w:type="spellEnd"/>
            <w:r w:rsidRPr="00FA2C05">
              <w:rPr>
                <w:b w:val="0"/>
                <w:sz w:val="20"/>
                <w:szCs w:val="20"/>
              </w:rPr>
              <w:t>. Сергей Эйзенштейн, 1938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78"/>
              </w:tabs>
              <w:spacing w:line="210" w:lineRule="exact"/>
              <w:ind w:firstLine="0"/>
              <w:rPr>
                <w:b w:val="0"/>
                <w:sz w:val="20"/>
                <w:szCs w:val="20"/>
              </w:rPr>
            </w:pPr>
            <w:hyperlink r:id="rId8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www.culture.ru</w:t>
              </w:r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382"/>
              </w:tabs>
              <w:spacing w:line="298" w:lineRule="exact"/>
              <w:ind w:right="380" w:firstLine="0"/>
              <w:jc w:val="both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Ф.Кони, В.Савинов «Вечер старинных русских водевилей»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реж</w:t>
            </w:r>
            <w:proofErr w:type="spellEnd"/>
            <w:r w:rsidRPr="00FA2C05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Евг</w:t>
            </w:r>
            <w:proofErr w:type="spellEnd"/>
            <w:r w:rsidRPr="00FA2C05">
              <w:rPr>
                <w:b w:val="0"/>
                <w:sz w:val="20"/>
                <w:szCs w:val="20"/>
              </w:rPr>
              <w:t>. Симонов</w:t>
            </w:r>
            <w:proofErr w:type="gramStart"/>
            <w:r w:rsidRPr="00FA2C05">
              <w:rPr>
                <w:b w:val="0"/>
                <w:sz w:val="20"/>
                <w:szCs w:val="20"/>
              </w:rPr>
              <w:t xml:space="preserve"> ;</w:t>
            </w:r>
            <w:proofErr w:type="gramEnd"/>
            <w:r w:rsidRPr="00FA2C05">
              <w:rPr>
                <w:b w:val="0"/>
                <w:sz w:val="20"/>
                <w:szCs w:val="20"/>
              </w:rPr>
              <w:t xml:space="preserve"> Государственный академический театр им. </w:t>
            </w:r>
            <w:proofErr w:type="spellStart"/>
            <w:r w:rsidRPr="00FA2C05">
              <w:rPr>
                <w:b w:val="0"/>
                <w:sz w:val="20"/>
                <w:szCs w:val="20"/>
              </w:rPr>
              <w:t>Евг</w:t>
            </w:r>
            <w:proofErr w:type="spellEnd"/>
            <w:r w:rsidRPr="00FA2C05">
              <w:rPr>
                <w:b w:val="0"/>
                <w:sz w:val="20"/>
                <w:szCs w:val="20"/>
              </w:rPr>
              <w:t>. Вахтангова</w:t>
            </w:r>
          </w:p>
          <w:p w:rsidR="00FA2C05" w:rsidRPr="00945317" w:rsidRDefault="00FA2C05" w:rsidP="00FA2C05">
            <w:pPr>
              <w:pStyle w:val="60"/>
              <w:shd w:val="clear" w:color="auto" w:fill="auto"/>
              <w:tabs>
                <w:tab w:val="left" w:pos="577"/>
              </w:tabs>
              <w:ind w:firstLine="0"/>
              <w:rPr>
                <w:b w:val="0"/>
                <w:sz w:val="20"/>
                <w:szCs w:val="20"/>
              </w:rPr>
            </w:pPr>
            <w:hyperlink r:id="rId9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945317">
                <w:rPr>
                  <w:rStyle w:val="a4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945317">
                <w:rPr>
                  <w:rStyle w:val="a4"/>
                  <w:sz w:val="20"/>
                  <w:szCs w:val="20"/>
                </w:rPr>
                <w:t>.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culture</w:t>
              </w:r>
              <w:r w:rsidRPr="0094531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Архитектура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403"/>
              </w:tabs>
              <w:ind w:right="40"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 xml:space="preserve">Ансамбль Петропавловской крепости. </w:t>
            </w:r>
            <w:r w:rsidRPr="00FA2C05">
              <w:rPr>
                <w:b w:val="0"/>
                <w:sz w:val="20"/>
                <w:szCs w:val="20"/>
                <w:lang w:val="en-US"/>
              </w:rPr>
              <w:t>XVIII</w:t>
            </w:r>
            <w:r w:rsidRPr="00FA2C05">
              <w:rPr>
                <w:b w:val="0"/>
                <w:sz w:val="20"/>
                <w:szCs w:val="20"/>
              </w:rPr>
              <w:t>-</w:t>
            </w:r>
            <w:r w:rsidRPr="00FA2C05">
              <w:rPr>
                <w:b w:val="0"/>
                <w:sz w:val="20"/>
                <w:szCs w:val="20"/>
                <w:lang w:val="en-US"/>
              </w:rPr>
              <w:t>XX</w:t>
            </w:r>
            <w:r w:rsidRPr="00FA2C05">
              <w:rPr>
                <w:b w:val="0"/>
                <w:sz w:val="20"/>
                <w:szCs w:val="20"/>
              </w:rPr>
              <w:t xml:space="preserve"> века. Санкт-Петербург.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427"/>
              </w:tabs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>Здание Главного Адмиралтейства. 1704, 17321738, 1806-1823. Санкт-Петербург.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176"/>
              </w:tabs>
              <w:spacing w:after="83" w:line="210" w:lineRule="exact"/>
              <w:ind w:firstLine="0"/>
              <w:rPr>
                <w:b w:val="0"/>
                <w:sz w:val="20"/>
                <w:szCs w:val="20"/>
              </w:rPr>
            </w:pPr>
            <w:hyperlink r:id="rId10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culture</w:t>
              </w:r>
              <w:r w:rsidRPr="00FA2C0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82"/>
              </w:tabs>
              <w:ind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>М. Глинка. Сл. А. Баратынского. «Не искушай меня без нужды»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73"/>
              </w:tabs>
              <w:ind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>М. Глинка. Сл. А. Пушкина. «Я помню чудное мгновенье».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16"/>
              </w:tabs>
              <w:ind w:firstLine="0"/>
              <w:rPr>
                <w:b w:val="0"/>
                <w:sz w:val="20"/>
                <w:szCs w:val="20"/>
              </w:rPr>
            </w:pPr>
            <w:hyperlink r:id="rId11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classic</w:t>
              </w:r>
              <w:r w:rsidRPr="00FA2C05">
                <w:rPr>
                  <w:rStyle w:val="a4"/>
                  <w:sz w:val="20"/>
                  <w:szCs w:val="20"/>
                </w:rPr>
                <w:t>-</w:t>
              </w:r>
              <w:r w:rsidRPr="00FA2C05">
                <w:rPr>
                  <w:rStyle w:val="a4"/>
                  <w:sz w:val="20"/>
                  <w:szCs w:val="20"/>
                  <w:lang w:val="en-US"/>
                </w:rPr>
                <w:t>online</w:t>
              </w:r>
              <w:r w:rsidRPr="00FA2C0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Pr="00FA2C05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Народная культура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bCs w:val="0"/>
                <w:sz w:val="20"/>
                <w:szCs w:val="20"/>
              </w:rPr>
            </w:pPr>
            <w:r w:rsidRPr="00FA2C05">
              <w:rPr>
                <w:b w:val="0"/>
                <w:bCs w:val="0"/>
                <w:sz w:val="20"/>
                <w:szCs w:val="20"/>
              </w:rPr>
              <w:t xml:space="preserve">Хороводные, игровые песни. Стенка на стенку: Княгини, да мы до вас пришли. А мы просо сеяли. Что </w:t>
            </w:r>
            <w:proofErr w:type="gramStart"/>
            <w:r w:rsidRPr="00FA2C05">
              <w:rPr>
                <w:b w:val="0"/>
                <w:bCs w:val="0"/>
                <w:sz w:val="20"/>
                <w:szCs w:val="20"/>
              </w:rPr>
              <w:t xml:space="preserve">не </w:t>
            </w:r>
            <w:proofErr w:type="spellStart"/>
            <w:r w:rsidRPr="00FA2C05">
              <w:rPr>
                <w:b w:val="0"/>
                <w:bCs w:val="0"/>
                <w:sz w:val="20"/>
                <w:szCs w:val="20"/>
              </w:rPr>
              <w:t>йдут</w:t>
            </w:r>
            <w:proofErr w:type="spellEnd"/>
            <w:proofErr w:type="gramEnd"/>
            <w:r w:rsidRPr="00FA2C05">
              <w:rPr>
                <w:b w:val="0"/>
                <w:bCs w:val="0"/>
                <w:sz w:val="20"/>
                <w:szCs w:val="20"/>
              </w:rPr>
              <w:t xml:space="preserve">, боимся. А мы пашню пахали. Орнаментальные: </w:t>
            </w:r>
            <w:proofErr w:type="spellStart"/>
            <w:r w:rsidRPr="00FA2C05">
              <w:rPr>
                <w:b w:val="0"/>
                <w:bCs w:val="0"/>
                <w:sz w:val="20"/>
                <w:szCs w:val="20"/>
              </w:rPr>
              <w:t>Заплетися</w:t>
            </w:r>
            <w:proofErr w:type="spellEnd"/>
            <w:r w:rsidRPr="00FA2C05">
              <w:rPr>
                <w:b w:val="0"/>
                <w:bCs w:val="0"/>
                <w:sz w:val="20"/>
                <w:szCs w:val="20"/>
              </w:rPr>
              <w:t>, плетень. Да в нас по морю. Игровые: Ходит Бориска. Хожу я, гуляю (</w:t>
            </w:r>
            <w:proofErr w:type="gramStart"/>
            <w:r w:rsidRPr="00FA2C05">
              <w:rPr>
                <w:b w:val="0"/>
                <w:bCs w:val="0"/>
                <w:sz w:val="20"/>
                <w:szCs w:val="20"/>
              </w:rPr>
              <w:t>сюжетные</w:t>
            </w:r>
            <w:proofErr w:type="gramEnd"/>
            <w:r w:rsidRPr="00FA2C05">
              <w:rPr>
                <w:b w:val="0"/>
                <w:bCs w:val="0"/>
                <w:sz w:val="20"/>
                <w:szCs w:val="20"/>
              </w:rPr>
              <w:t xml:space="preserve">, на семейную тему). 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287"/>
              </w:tabs>
              <w:ind w:firstLine="0"/>
              <w:rPr>
                <w:b w:val="0"/>
                <w:sz w:val="20"/>
                <w:szCs w:val="20"/>
              </w:rPr>
            </w:pPr>
            <w:hyperlink r:id="rId12" w:history="1">
              <w:r w:rsidRPr="00FA2C0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inslav</w:t>
              </w:r>
              <w:proofErr w:type="spellEnd"/>
              <w:r w:rsidRPr="00FA2C0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FA2C0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A2C05" w:rsidRPr="00FA2C05" w:rsidRDefault="00FA2C05" w:rsidP="00FA2C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C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FA2C05" w:rsidRPr="00FA2C05" w:rsidRDefault="00FA2C05" w:rsidP="00FA2C05">
            <w:pPr>
              <w:pStyle w:val="60"/>
              <w:shd w:val="clear" w:color="auto" w:fill="auto"/>
              <w:tabs>
                <w:tab w:val="left" w:pos="1302"/>
              </w:tabs>
              <w:ind w:firstLine="0"/>
              <w:rPr>
                <w:sz w:val="20"/>
                <w:szCs w:val="20"/>
              </w:rPr>
            </w:pPr>
            <w:r w:rsidRPr="00FA2C05">
              <w:rPr>
                <w:sz w:val="20"/>
                <w:szCs w:val="20"/>
              </w:rPr>
              <w:t xml:space="preserve">Белых Г., Пантелеев Л. Республика </w:t>
            </w:r>
            <w:proofErr w:type="spellStart"/>
            <w:r w:rsidRPr="00FA2C05">
              <w:rPr>
                <w:sz w:val="20"/>
                <w:szCs w:val="20"/>
              </w:rPr>
              <w:t>Шкид</w:t>
            </w:r>
            <w:proofErr w:type="spellEnd"/>
            <w:r w:rsidRPr="00FA2C05">
              <w:rPr>
                <w:sz w:val="20"/>
                <w:szCs w:val="20"/>
              </w:rPr>
              <w:t>: Повесть</w:t>
            </w:r>
          </w:p>
          <w:p w:rsidR="00FA2C05" w:rsidRDefault="00FA2C05" w:rsidP="00FA2C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C05">
              <w:rPr>
                <w:rFonts w:ascii="Times New Roman" w:eastAsia="Times New Roman" w:hAnsi="Times New Roman" w:cs="Times New Roman"/>
                <w:sz w:val="20"/>
                <w:szCs w:val="20"/>
              </w:rPr>
              <w:t>ttps</w:t>
            </w:r>
            <w:proofErr w:type="spellEnd"/>
            <w:r w:rsidRPr="00FA2C05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A2C05">
              <w:rPr>
                <w:rFonts w:ascii="Times New Roman" w:eastAsia="Times New Roman" w:hAnsi="Times New Roman" w:cs="Times New Roman"/>
                <w:sz w:val="20"/>
                <w:szCs w:val="20"/>
              </w:rPr>
              <w:t>rusneb.ru</w:t>
            </w:r>
            <w:proofErr w:type="spellEnd"/>
            <w:r w:rsidRPr="00FA2C0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945317" w:rsidRPr="00FA2C05" w:rsidRDefault="00945317" w:rsidP="00FA2C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C05" w:rsidRPr="00FA2C05" w:rsidRDefault="00FA2C05" w:rsidP="00FA2C05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945317">
              <w:rPr>
                <w:rFonts w:ascii="Times New Roman" w:hAnsi="Times New Roman" w:cs="Times New Roman"/>
                <w:b/>
                <w:sz w:val="20"/>
                <w:szCs w:val="20"/>
              </w:rPr>
              <w:t>Ссылка:</w:t>
            </w:r>
            <w:r w:rsidRPr="00FA2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-24.</w:t>
              </w:r>
              <w:proofErr w:type="spellStart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kulturnyj</w:t>
              </w:r>
              <w:proofErr w:type="spellEnd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normativ</w:t>
              </w:r>
              <w:proofErr w:type="spellEnd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shkolnika</w:t>
              </w:r>
              <w:proofErr w:type="spellEnd"/>
              <w:r w:rsidRPr="00FA2C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/0-50</w:t>
              </w:r>
            </w:hyperlink>
          </w:p>
          <w:p w:rsidR="001B556D" w:rsidRPr="00FA2C05" w:rsidRDefault="001B556D" w:rsidP="00217A63">
            <w:pPr>
              <w:pStyle w:val="60"/>
              <w:shd w:val="clear" w:color="auto" w:fill="auto"/>
              <w:tabs>
                <w:tab w:val="left" w:pos="1373"/>
              </w:tabs>
              <w:spacing w:line="240" w:lineRule="auto"/>
              <w:ind w:right="380" w:firstLine="0"/>
              <w:rPr>
                <w:b w:val="0"/>
                <w:sz w:val="20"/>
                <w:szCs w:val="20"/>
              </w:rPr>
            </w:pPr>
            <w:r w:rsidRPr="00FA2C05">
              <w:rPr>
                <w:b w:val="0"/>
                <w:sz w:val="20"/>
                <w:szCs w:val="20"/>
              </w:rPr>
              <w:tab/>
            </w:r>
            <w:r w:rsidRPr="00FA2C05">
              <w:rPr>
                <w:b w:val="0"/>
                <w:sz w:val="20"/>
                <w:szCs w:val="20"/>
              </w:rPr>
              <w:tab/>
            </w:r>
          </w:p>
        </w:tc>
      </w:tr>
    </w:tbl>
    <w:p w:rsidR="00391187" w:rsidRDefault="00391187"/>
    <w:p w:rsidR="00391187" w:rsidRDefault="00391187" w:rsidP="00391187"/>
    <w:p w:rsidR="00391187" w:rsidRPr="00391187" w:rsidRDefault="00391187" w:rsidP="00391187">
      <w:pPr>
        <w:tabs>
          <w:tab w:val="left" w:pos="975"/>
        </w:tabs>
      </w:pPr>
      <w:r>
        <w:tab/>
      </w:r>
    </w:p>
    <w:p w:rsidR="00B358BC" w:rsidRPr="00391187" w:rsidRDefault="00B358BC" w:rsidP="00391187">
      <w:pPr>
        <w:tabs>
          <w:tab w:val="left" w:pos="975"/>
        </w:tabs>
      </w:pPr>
    </w:p>
    <w:sectPr w:rsidR="00B358BC" w:rsidRPr="00391187" w:rsidSect="002F2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452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A729D"/>
    <w:multiLevelType w:val="multilevel"/>
    <w:tmpl w:val="188AD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91E"/>
    <w:rsid w:val="00033390"/>
    <w:rsid w:val="00067729"/>
    <w:rsid w:val="00076A5C"/>
    <w:rsid w:val="000901EB"/>
    <w:rsid w:val="000A23FE"/>
    <w:rsid w:val="0016524C"/>
    <w:rsid w:val="00196F23"/>
    <w:rsid w:val="001B556D"/>
    <w:rsid w:val="001C6BE5"/>
    <w:rsid w:val="001E1B80"/>
    <w:rsid w:val="002167C8"/>
    <w:rsid w:val="00217A63"/>
    <w:rsid w:val="0024357F"/>
    <w:rsid w:val="00254EAE"/>
    <w:rsid w:val="00287CEB"/>
    <w:rsid w:val="002A286F"/>
    <w:rsid w:val="002B37AC"/>
    <w:rsid w:val="002C3037"/>
    <w:rsid w:val="002F2BC5"/>
    <w:rsid w:val="00314D80"/>
    <w:rsid w:val="00370458"/>
    <w:rsid w:val="00391187"/>
    <w:rsid w:val="003E391E"/>
    <w:rsid w:val="005275B9"/>
    <w:rsid w:val="005625E1"/>
    <w:rsid w:val="0058028A"/>
    <w:rsid w:val="005C09FB"/>
    <w:rsid w:val="005D665A"/>
    <w:rsid w:val="005F54A0"/>
    <w:rsid w:val="006077D5"/>
    <w:rsid w:val="006D7E64"/>
    <w:rsid w:val="007871D8"/>
    <w:rsid w:val="00790B8D"/>
    <w:rsid w:val="00793D33"/>
    <w:rsid w:val="007A5C6B"/>
    <w:rsid w:val="00803B3D"/>
    <w:rsid w:val="0084435E"/>
    <w:rsid w:val="008852AC"/>
    <w:rsid w:val="009064E5"/>
    <w:rsid w:val="009136A7"/>
    <w:rsid w:val="00925CED"/>
    <w:rsid w:val="00927B33"/>
    <w:rsid w:val="00945317"/>
    <w:rsid w:val="0096062C"/>
    <w:rsid w:val="009A0F34"/>
    <w:rsid w:val="009C191D"/>
    <w:rsid w:val="009C40B7"/>
    <w:rsid w:val="00A07155"/>
    <w:rsid w:val="00A14E91"/>
    <w:rsid w:val="00A4484D"/>
    <w:rsid w:val="00AA2B1C"/>
    <w:rsid w:val="00AC4175"/>
    <w:rsid w:val="00AD195E"/>
    <w:rsid w:val="00AD4F82"/>
    <w:rsid w:val="00B358BC"/>
    <w:rsid w:val="00B524FB"/>
    <w:rsid w:val="00B573EA"/>
    <w:rsid w:val="00BB582B"/>
    <w:rsid w:val="00BC73E5"/>
    <w:rsid w:val="00BD018C"/>
    <w:rsid w:val="00CA5C55"/>
    <w:rsid w:val="00CE2695"/>
    <w:rsid w:val="00D12600"/>
    <w:rsid w:val="00D262EB"/>
    <w:rsid w:val="00D34992"/>
    <w:rsid w:val="00D60246"/>
    <w:rsid w:val="00D67073"/>
    <w:rsid w:val="00D82D94"/>
    <w:rsid w:val="00DB3CA3"/>
    <w:rsid w:val="00DD78E1"/>
    <w:rsid w:val="00E0731F"/>
    <w:rsid w:val="00E30021"/>
    <w:rsid w:val="00EB211F"/>
    <w:rsid w:val="00F55438"/>
    <w:rsid w:val="00F8294C"/>
    <w:rsid w:val="00FA2C05"/>
    <w:rsid w:val="00FC4163"/>
    <w:rsid w:val="00FF7812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91E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3E391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391E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613pt">
    <w:name w:val="Основной текст (6) + 13 pt"/>
    <w:basedOn w:val="6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"/>
    <w:basedOn w:val="a0"/>
    <w:rsid w:val="003E3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E0731F"/>
    <w:rPr>
      <w:color w:val="800080" w:themeColor="followedHyperlink"/>
      <w:u w:val="single"/>
    </w:rPr>
  </w:style>
  <w:style w:type="character" w:customStyle="1" w:styleId="c0">
    <w:name w:val="c0"/>
    <w:rsid w:val="00FA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ru" TargetMode="External"/><Relationship Id="rId13" Type="http://schemas.openxmlformats.org/officeDocument/2006/relationships/hyperlink" Target="https://school-24.ucoz.org/index/kulturnyj_normativ_shkolnika/0-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" TargetMode="External"/><Relationship Id="rId12" Type="http://schemas.openxmlformats.org/officeDocument/2006/relationships/hyperlink" Target="https://inslav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bigenc.ru" TargetMode="External"/><Relationship Id="rId11" Type="http://schemas.openxmlformats.org/officeDocument/2006/relationships/hyperlink" Target="https://classic-online.ru/" TargetMode="External"/><Relationship Id="rId5" Type="http://schemas.openxmlformats.org/officeDocument/2006/relationships/hyperlink" Target="https://www.cultur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ultu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2024-09-17T14:37:00Z</dcterms:created>
  <dcterms:modified xsi:type="dcterms:W3CDTF">2024-09-21T16:32:00Z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65461483</vt:i4>
  </property>
</Properties>
</file>